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38" w:rsidRPr="00AC40FC" w:rsidRDefault="008F1B38" w:rsidP="008F1B3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noProof/>
          <w:sz w:val="24"/>
          <w:szCs w:val="24"/>
          <w:lang w:val="pl-PL" w:eastAsia="pl-PL"/>
        </w:rPr>
      </w:pPr>
      <w:r w:rsidRPr="00AC40FC">
        <w:rPr>
          <w:rFonts w:ascii="Times New Roman" w:eastAsia="Times New Roman" w:hAnsi="Times New Roman"/>
          <w:b/>
          <w:bCs/>
          <w:noProof/>
          <w:sz w:val="24"/>
          <w:szCs w:val="24"/>
          <w:lang w:val="pl-PL" w:eastAsia="pl-PL"/>
        </w:rPr>
        <w:t>Kazanie Pasyjne I: RACHUNEK SUMIENIA</w:t>
      </w:r>
    </w:p>
    <w:p w:rsidR="008F1B38" w:rsidRPr="00AC40FC" w:rsidRDefault="008F1B38" w:rsidP="008F1B38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/>
          <w:sz w:val="24"/>
          <w:szCs w:val="24"/>
          <w:lang w:val="pl-PL" w:eastAsia="pl-PL"/>
        </w:rPr>
      </w:pPr>
    </w:p>
    <w:p w:rsidR="008F1B38" w:rsidRPr="00AC40FC" w:rsidRDefault="008F1B38" w:rsidP="008F1B3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noProof/>
          <w:sz w:val="24"/>
          <w:szCs w:val="24"/>
          <w:lang w:val="pl-PL" w:eastAsia="pl-PL"/>
        </w:rPr>
      </w:pPr>
    </w:p>
    <w:p w:rsidR="008F1B38" w:rsidRPr="00AC40FC" w:rsidRDefault="008F1B38" w:rsidP="008F1B38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noProof/>
          <w:sz w:val="24"/>
          <w:szCs w:val="24"/>
          <w:lang w:val="pl-PL" w:eastAsia="pl-PL"/>
        </w:rPr>
      </w:pPr>
      <w:r w:rsidRPr="00AC40FC">
        <w:rPr>
          <w:rFonts w:ascii="Times New Roman" w:eastAsia="Times New Roman" w:hAnsi="Times New Roman"/>
          <w:bCs/>
          <w:noProof/>
          <w:sz w:val="24"/>
          <w:szCs w:val="24"/>
          <w:lang w:val="pl-PL" w:eastAsia="pl-PL"/>
        </w:rPr>
        <w:t>Ks. Jarosław Krężel</w:t>
      </w:r>
    </w:p>
    <w:p w:rsidR="008F1B38" w:rsidRPr="00AC40FC" w:rsidRDefault="008F1B38" w:rsidP="008F1B38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pl-PL"/>
        </w:rPr>
      </w:pPr>
      <w:r w:rsidRPr="00AC40FC">
        <w:rPr>
          <w:rFonts w:ascii="Times New Roman" w:hAnsi="Times New Roman"/>
          <w:noProof/>
          <w:sz w:val="24"/>
          <w:szCs w:val="24"/>
          <w:lang w:val="pl-PL"/>
        </w:rPr>
        <w:t xml:space="preserve">Źródło: </w:t>
      </w:r>
      <w:hyperlink r:id="rId5" w:history="1">
        <w:r w:rsidRPr="00AC40FC">
          <w:rPr>
            <w:rStyle w:val="Hipercze"/>
            <w:rFonts w:ascii="Times New Roman" w:hAnsi="Times New Roman"/>
            <w:noProof/>
            <w:sz w:val="24"/>
            <w:szCs w:val="24"/>
            <w:lang w:val="pl-PL"/>
          </w:rPr>
          <w:t>http://www.opoka.org.pl/biblioteka/H/HX/pasyjne_sp_02.html</w:t>
        </w:r>
      </w:hyperlink>
      <w:r w:rsidRPr="00AC40FC">
        <w:rPr>
          <w:rFonts w:ascii="Times New Roman" w:hAnsi="Times New Roman"/>
          <w:noProof/>
          <w:sz w:val="24"/>
          <w:szCs w:val="24"/>
          <w:lang w:val="pl-PL"/>
        </w:rPr>
        <w:t xml:space="preserve"> [10.02.16r</w:t>
      </w:r>
      <w:r>
        <w:rPr>
          <w:rFonts w:ascii="Times New Roman" w:hAnsi="Times New Roman"/>
          <w:noProof/>
          <w:sz w:val="24"/>
          <w:szCs w:val="24"/>
          <w:lang w:val="pl-PL"/>
        </w:rPr>
        <w:t>.</w:t>
      </w:r>
      <w:r w:rsidRPr="00AC40FC">
        <w:rPr>
          <w:rFonts w:ascii="Times New Roman" w:hAnsi="Times New Roman"/>
          <w:noProof/>
          <w:sz w:val="24"/>
          <w:szCs w:val="24"/>
          <w:lang w:val="pl-PL"/>
        </w:rPr>
        <w:t>]</w:t>
      </w:r>
    </w:p>
    <w:p w:rsidR="008F1B38" w:rsidRPr="00AC40FC" w:rsidRDefault="008F1B38" w:rsidP="008F1B3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</w:p>
    <w:p w:rsidR="008F1B38" w:rsidRPr="00AC40FC" w:rsidRDefault="008F1B38" w:rsidP="008F1B38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AC40FC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>Niech będzie pochwalony Jezus Chrystus! Dzisiaj w ramach naszego nabożeństwa Gorzkich Żali i przeżywania Roku Miłosierdzia chcemy bliżej przypatrzyć się I warunkowi dobrej spowiedzi czyli RACHUNKOWI SUMIENIA.</w:t>
      </w:r>
    </w:p>
    <w:p w:rsidR="008F1B38" w:rsidRPr="00AC40FC" w:rsidRDefault="008F1B38" w:rsidP="008F1B38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AC40FC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 xml:space="preserve">Pojęcie „rachunek sumienia” budzi chyba u wielu ludzi dosyć negatywne skojarzenia i niechęć, bo kojarzy się to z grzechem, z wewnętrznym obrachunkiem. Należy jednak uświadomić sobie, że rachunek sumienia nie jest żadnym „rachowaniem się” niewolnika z panem, oskarżonego z sędzią, ucznia z nauczycielem, pracownika z pracodawcą, ale jest badaniem stanu swojego sumienia. Inaczej mówiąc rachunek sumienia jest dialogiem o wzajemnej miłości człowieka do Boga i Boga do człowieka. Oczywiście dokonuje się to w najgłębszych pokładach ludzkiego człowieczeństwa, gdzie Bóg rozmawia z człowiekiem, a to miejsce nazywamy ludzkim </w:t>
      </w:r>
      <w:r w:rsidRPr="00AC40FC">
        <w:rPr>
          <w:rFonts w:ascii="Times New Roman" w:eastAsia="Times New Roman" w:hAnsi="Times New Roman"/>
          <w:bCs/>
          <w:noProof/>
          <w:sz w:val="24"/>
          <w:szCs w:val="24"/>
          <w:lang w:val="pl-PL" w:eastAsia="pl-PL"/>
        </w:rPr>
        <w:t>sumieniem</w:t>
      </w:r>
      <w:r w:rsidRPr="00AC40FC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>. Tutaj też Bóg pozwala nam dostrzec swą bezwarunkową miłość nawet kiedy my sami zobaczymy wielki chaos, bałagan, brak uporządkowania w nas samych. Możemy zatem powiedzieć, że rachunek sumienia jest czasem, w który człowiek słucha, co Bóg ma mu do powiedzenia; jak On widzi nasze życie i postępowanie. My także stawiamy sobie to zasadnicze pytanie: Jaka jest moja miłość do Boga, do człowieka i do siebie samego? Odpowiedź na to pytanie często łączy się z bólem, bo każdy brak miłości, każdy grzech to cierpienie i ból. Warto sobie przypomnieć czym jest grzech: grzech jest to świadome i dobrowolne naruszenie przykazań Bożych i kościelnych. Znamy od dziecka, że są grzechy ciężkie (śmiertelne) i grzechy lekkie (powszednie), jednak nie zawsze potrafimy właściwie zaklasyfikować nasz czyn.</w:t>
      </w:r>
    </w:p>
    <w:p w:rsidR="008F1B38" w:rsidRPr="00AC40FC" w:rsidRDefault="008F1B38" w:rsidP="008F1B38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AC40FC">
        <w:rPr>
          <w:rFonts w:ascii="Times New Roman" w:eastAsia="Times New Roman" w:hAnsi="Times New Roman"/>
          <w:bCs/>
          <w:noProof/>
          <w:sz w:val="24"/>
          <w:szCs w:val="24"/>
          <w:lang w:val="pl-PL" w:eastAsia="pl-PL"/>
        </w:rPr>
        <w:t xml:space="preserve">Z grzechem ciężkim </w:t>
      </w:r>
      <w:r w:rsidRPr="00AC40FC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 xml:space="preserve">mamy do czynienia wówczas kiedy jednocześnie występuje </w:t>
      </w:r>
      <w:r w:rsidRPr="00AC40FC">
        <w:rPr>
          <w:rFonts w:ascii="Times New Roman" w:eastAsia="Times New Roman" w:hAnsi="Times New Roman"/>
          <w:bCs/>
          <w:noProof/>
          <w:sz w:val="24"/>
          <w:szCs w:val="24"/>
          <w:lang w:val="pl-PL" w:eastAsia="pl-PL"/>
        </w:rPr>
        <w:t>pełna świadomość, całkowita zgoda i przykazania Boże lub kościelne</w:t>
      </w:r>
      <w:r w:rsidRPr="00AC40FC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>. Np. kiedy w pełni świadomie i pod żadną presją kradnę samochód, lub na skutek własnego lenistwa i braku ochoty nie uczestniczę w niedzielnej Eucharystii. Grzech popełniony ze złości, w wyniku świadomego wyboru zła jest grzechem najcięższym.</w:t>
      </w:r>
    </w:p>
    <w:p w:rsidR="008F1B38" w:rsidRPr="00AC40FC" w:rsidRDefault="008F1B38" w:rsidP="008F1B38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AC40FC">
        <w:rPr>
          <w:rFonts w:ascii="Times New Roman" w:eastAsia="Times New Roman" w:hAnsi="Times New Roman"/>
          <w:bCs/>
          <w:noProof/>
          <w:sz w:val="24"/>
          <w:szCs w:val="24"/>
          <w:lang w:val="pl-PL" w:eastAsia="pl-PL"/>
        </w:rPr>
        <w:t>Natomiast grzech lekki</w:t>
      </w:r>
      <w:r w:rsidRPr="00AC40FC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 xml:space="preserve"> popełniamy wtedy, gdy brakuje pełnej świadomości czynu, lub całkowitej zgody, lub nie obejmuje przykazań Bożych. Np. przez zapomnienie zjem mięso w piątek, pod wpływem zdenerwowania przeklnę. Takie grzechy są przejawem naszego wewnętrznego nie uporządkowania i nie zrywają naszej przyjaźni z Bogiem, dlatego też możemy wówczas przystępować do komunii św. Nie można jednak lekceważyć żadnego grzechu, bo częste powtarzanie jakiegoś grzechu prowadzi do powstania wady-grzechu głównego, który zaciemnia nasze sumienie, rodzi inne grzechy, a w konsekwencji człowiek nie wie co jest dobre, a co złe. W </w:t>
      </w:r>
      <w:r w:rsidRPr="00AC40FC">
        <w:rPr>
          <w:rFonts w:ascii="Times New Roman" w:eastAsia="Times New Roman" w:hAnsi="Times New Roman"/>
          <w:bCs/>
          <w:noProof/>
          <w:sz w:val="24"/>
          <w:szCs w:val="24"/>
          <w:lang w:val="pl-PL" w:eastAsia="pl-PL"/>
        </w:rPr>
        <w:t>Ewangelii św. Marka 3.29</w:t>
      </w:r>
      <w:r w:rsidRPr="00AC40FC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 xml:space="preserve"> jest mowa o grzechu przeciw Duchowi św. Najprościej możemy powiedzieć, że polega on na całkowitym odrzuceniu Bożego miłosierdzia, na odrzuceniu Bożego przebaczenia i wiary w zbawienie.</w:t>
      </w:r>
    </w:p>
    <w:p w:rsidR="008F1B38" w:rsidRPr="00AC40FC" w:rsidRDefault="008F1B38" w:rsidP="008F1B38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AC40FC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>Teologia moralna wyróżnia także grzechy cudze, które my popełniamy poprzez bezpośrednie uczestnictwo, poprzez zachęcanie, pochwalanie i godzenie się na ten grzech, poprzez chronienie i pochwalania zła. Przykładem może być godzenie się rodziców, pochwalania, czy usprawiedliwiania życia swoich dzieci bez śluby kościelnego, czy w tzw. wolnym związku.</w:t>
      </w:r>
    </w:p>
    <w:p w:rsidR="008F1B38" w:rsidRPr="00AC40FC" w:rsidRDefault="008F1B38" w:rsidP="008F1B38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AC40FC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 xml:space="preserve">Widzimy jak zagadnienie grzechu jest pojęciem złożonym i wymaga od nas wielkiej czujności i ustawicznej troski o swoje sumienie. Każdy grzech naraża życie nie tylko samego grzesznika, ale także wszystkich jego bliskich. Możemy porównać nasze życie do wspinaczki górskiej, w której każdy powiązany jest linami z innymi towarzyszami wyprawy. Kiedy sami </w:t>
      </w:r>
      <w:r w:rsidRPr="00AC40FC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lastRenderedPageBreak/>
        <w:t>upadamy- grzeszymy i odrywamy się od skały którą jest Bóg, to w jakiś sposób wciągamy w ten upadek innych. Przykłady narzucają się same: nadużywanie alkoholu, niewierności małżeńskie, agresja, manipulacja innymi, pogarda innymi, pogoń za własną wielkością.</w:t>
      </w:r>
    </w:p>
    <w:p w:rsidR="008F1B38" w:rsidRPr="00AC40FC" w:rsidRDefault="008F1B38" w:rsidP="008F1B38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AC40FC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>Robiąc rachunek sumienia nie możemy używać szkła powiększającego, ponieważ obraz nas samych będzie obrazem wypaczonym. Należy umieć dostrzec także dobro, które każdy z nas codziennie czyni i jednocześnie zło przez nas popełnione. Wtedy nasze życie zobaczymy we właściwych proporcjach i przekonamy się, że czas przeznaczony na zło mógł być wykorzystany na czynienie dobra. Myślę, że nasz codzienny, wieczorny rachunek sumienia pozwali właściwie ocenić przeżyty dzień i ułatwi także rachunek sumienia robiony przed samą spowiedzią, czyli obejmujący dłuższy odcinek czasu.</w:t>
      </w:r>
    </w:p>
    <w:p w:rsidR="008F1B38" w:rsidRPr="00AC40FC" w:rsidRDefault="008F1B38" w:rsidP="008F1B3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AC40FC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>Rachunek sumienia przed spowiedzią możemy przeprowadzić według pewnego porządku:</w:t>
      </w:r>
    </w:p>
    <w:p w:rsidR="008F1B38" w:rsidRPr="00AC40FC" w:rsidRDefault="008F1B38" w:rsidP="008F1B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AC40FC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 xml:space="preserve">jakie przykazanie Boże lub kościelne zostało naruszone i w jakim stopniu; </w:t>
      </w:r>
    </w:p>
    <w:p w:rsidR="008F1B38" w:rsidRPr="00AC40FC" w:rsidRDefault="008F1B38" w:rsidP="008F1B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AC40FC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 xml:space="preserve">jak wypełniam swoje obowiązki rodzinne i zawodowe; </w:t>
      </w:r>
    </w:p>
    <w:p w:rsidR="008F1B38" w:rsidRPr="00AC40FC" w:rsidRDefault="008F1B38" w:rsidP="008F1B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AC40FC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>czy jakaś wada główna nie dominuje w moim życiu.</w:t>
      </w:r>
    </w:p>
    <w:p w:rsidR="008F1B38" w:rsidRPr="00AC40FC" w:rsidRDefault="008F1B38" w:rsidP="008F1B38">
      <w:pPr>
        <w:spacing w:after="0" w:line="240" w:lineRule="auto"/>
        <w:ind w:firstLine="360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AC40FC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>Przy grzechach ciężkich należy powiedzieć ile razy został popełniony i podać okoliczności grzechu. Wiemy doskonale, że okradzenie starszej osoby jest większym obciążeniem sumienia niż kradzież człowieka zamożnego; w obu przypadkach jest to grzech ciężki.</w:t>
      </w:r>
    </w:p>
    <w:p w:rsidR="008F1B38" w:rsidRPr="00AC40FC" w:rsidRDefault="008F1B38" w:rsidP="008F1B38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AC40FC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>Rachunek sumienia przygotowujący nas do spowiedzi św. powinien być zrobiony rzetelnie, a nie w pośpiechu, czy połowicznie. Powinien on także zmieniać się wraz ze zmianą, jakiej podlega nasze życie i tutaj nasza Droga do nieba służy nam pomocą. Mamy tam rachunek sumienia dla dzieci, dla młodzieży i dla dorosłych- czy o tym wiemy. Możemy także posługiwać się rachunkami stanowymi- np. dla ojców, matek, kapłanów, pracodawców itp. Tylko wtedy będziemy mogli właściwie ocenić nasz duchowy rozwój, nasze uczestnictwo w życiu społecznym, zawodowym czy w innych dziedzinach życia. Są też takie etapy w życiu człowieka, w które nazywamy przełomowymi. Wychodzenie z okresu dzieciństwa, zaangażowanie w miłość narzeczeńską, zawarcie związku małżeńskiego, przyjście na świat dziecka, śmierć bliskiej osoby, wstąpienie do seminarium czy zakonu, zmiana funkcji społecznej, choroba fizyczna- to tylko przykłady zmian, które winne znaleźć swoje odbicie w rachunku sumienia, w spowiedzi św. którą wówczas nazywamy spowiedzią z całego swego życia. Każda ważna zmiana niesie nowe zadania, jakie Bóg stawia przed człowiekiem. Z wypełnienia tego zadania człowiek powinien rozliczyć się z Bogiem w rachunku sumienia, w spowiedzi św.</w:t>
      </w:r>
    </w:p>
    <w:p w:rsidR="008F1B38" w:rsidRPr="00AC40FC" w:rsidRDefault="008F1B38" w:rsidP="008F1B3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AC40FC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>Przeprowadzenie dobrego rachunku sumienia, jak widzimy, stawia nam wiele warunków, ale przecież robimy to po to aby się uświęcić, aby nie zamknąć przed sobą samym bram nieba.</w:t>
      </w:r>
    </w:p>
    <w:p w:rsidR="008F1B38" w:rsidRPr="00AC40FC" w:rsidRDefault="008F1B38" w:rsidP="008F1B3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AC40FC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t>Módlmy się słowami papieża Jana Pawła II:</w:t>
      </w:r>
    </w:p>
    <w:p w:rsidR="008F1B38" w:rsidRPr="00AC40FC" w:rsidRDefault="008F1B38" w:rsidP="008F1B38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</w:pPr>
      <w:r w:rsidRPr="00AC40FC">
        <w:rPr>
          <w:rFonts w:ascii="Times New Roman" w:eastAsia="Times New Roman" w:hAnsi="Times New Roman"/>
          <w:bCs/>
          <w:noProof/>
          <w:sz w:val="24"/>
          <w:szCs w:val="24"/>
          <w:lang w:val="pl-PL" w:eastAsia="pl-PL"/>
        </w:rPr>
        <w:t>Wzbudź w nas, Panie, poczucie odpowiedzialności za różne przejawy zła w dzisiejszym świecie. W naszej epoce, choć rozjaśnionej licznymi światłami, nie brak również cieni. Daj nam zrozumieć, że za wiele z nich sami jesteśmy odpowiedzialni. Spraw też, abyśmy zaangażowali się całym sercem w przemianę zła w dobro wszędzie tam, gdzie zło dostrzegamy.</w:t>
      </w:r>
    </w:p>
    <w:p w:rsidR="008F1B38" w:rsidRPr="00AC40FC" w:rsidRDefault="008F1B38" w:rsidP="008F1B38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noProof/>
          <w:sz w:val="24"/>
          <w:szCs w:val="24"/>
          <w:lang w:val="pl-PL" w:eastAsia="pl-PL"/>
        </w:rPr>
      </w:pPr>
    </w:p>
    <w:p w:rsidR="00744FDA" w:rsidRPr="008F1B38" w:rsidRDefault="00744FDA">
      <w:pPr>
        <w:rPr>
          <w:lang w:val="pl-PL"/>
        </w:rPr>
      </w:pPr>
    </w:p>
    <w:sectPr w:rsidR="00744FDA" w:rsidRPr="008F1B38" w:rsidSect="0074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4D0A"/>
    <w:multiLevelType w:val="multilevel"/>
    <w:tmpl w:val="5EE0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F1B38"/>
    <w:rsid w:val="001A62C5"/>
    <w:rsid w:val="00744FDA"/>
    <w:rsid w:val="008F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B38"/>
    <w:pPr>
      <w:spacing w:after="200" w:line="276" w:lineRule="auto"/>
      <w:ind w:firstLine="0"/>
      <w:jc w:val="left"/>
    </w:pPr>
    <w:rPr>
      <w:rFonts w:ascii="Calibri" w:eastAsia="Calibri" w:hAnsi="Calibri" w:cs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F1B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oka.org.pl/biblioteka/H/HX/pasyjne_sp_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Sylwek</cp:lastModifiedBy>
  <cp:revision>2</cp:revision>
  <dcterms:created xsi:type="dcterms:W3CDTF">2016-02-10T21:21:00Z</dcterms:created>
  <dcterms:modified xsi:type="dcterms:W3CDTF">2016-02-10T21:21:00Z</dcterms:modified>
</cp:coreProperties>
</file>